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301" w:rsidRDefault="004D7301">
      <w:r>
        <w:rPr>
          <w:rFonts w:eastAsia="Times New Roman"/>
        </w:rPr>
        <w:t>Задания по ИИ 2 курс. заполнить рабочую тетрадь по теме Месопотамия. Информацию по иллюстрациям и сами распечатки взять в группе в контакте (у кого их еще нет).</w:t>
      </w:r>
      <w:r>
        <w:rPr>
          <w:rFonts w:eastAsia="Times New Roman"/>
        </w:rPr>
        <w:br/>
        <w:t>Третьему курсу - повторение Месопотамии</w:t>
      </w:r>
    </w:p>
    <w:sectPr w:rsidR="004D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01"/>
    <w:rsid w:val="004D7301"/>
    <w:rsid w:val="00F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CC2054-C525-F040-B882-9B5E99B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Осадчук</dc:creator>
  <cp:keywords/>
  <dc:description/>
  <cp:lastModifiedBy>Олег Осадчук</cp:lastModifiedBy>
  <cp:revision>2</cp:revision>
  <dcterms:created xsi:type="dcterms:W3CDTF">2021-10-12T08:02:00Z</dcterms:created>
  <dcterms:modified xsi:type="dcterms:W3CDTF">2021-10-12T08:02:00Z</dcterms:modified>
</cp:coreProperties>
</file>