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5B" w:rsidRPr="0056125B" w:rsidRDefault="0056125B" w:rsidP="0056125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125B">
        <w:rPr>
          <w:rFonts w:ascii="Times New Roman" w:hAnsi="Times New Roman"/>
          <w:b/>
          <w:sz w:val="28"/>
          <w:szCs w:val="28"/>
        </w:rPr>
        <w:t>Арифметические действия с числами в различных системах счисления</w:t>
      </w:r>
    </w:p>
    <w:p w:rsidR="00CF23A2" w:rsidRPr="003F439A" w:rsidRDefault="00CF23A2" w:rsidP="00B058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Арифметические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действия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всех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системах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выполняются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точно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B05830">
        <w:rPr>
          <w:rFonts w:ascii="Times New Roman" w:hAnsi="Times New Roman"/>
          <w:sz w:val="28"/>
          <w:szCs w:val="28"/>
        </w:rPr>
        <w:t>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десятичной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Примечание: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Выполнять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действия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можно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одной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вам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разные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сначала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переведите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все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одну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BF165B">
        <w:rPr>
          <w:rFonts w:ascii="Times New Roman" w:hAnsi="Times New Roman"/>
          <w:sz w:val="28"/>
          <w:szCs w:val="28"/>
        </w:rPr>
        <w:t>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работаете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основание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которой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больше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примере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встретилась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буква,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мысленно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замените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её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десятичной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проведите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необходимые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операции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переведите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результат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обратно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исходную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DF58D8">
        <w:rPr>
          <w:rFonts w:ascii="Times New Roman" w:hAnsi="Times New Roman"/>
          <w:sz w:val="28"/>
          <w:szCs w:val="28"/>
        </w:rPr>
        <w:t>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Сложение: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Все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помнят,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начальной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школе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учили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складывать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столбиком,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разрядом.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сложении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получалось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больше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9,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полученный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результат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записывали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ответ,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прибавляли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следующему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разряду.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этого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можно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сформулировать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правило:</w:t>
      </w:r>
    </w:p>
    <w:p w:rsidR="00CF23A2" w:rsidRPr="00D932EB" w:rsidRDefault="00CF23A2" w:rsidP="00B6237F">
      <w:pPr>
        <w:tabs>
          <w:tab w:val="left" w:pos="51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Складывать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удобнее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962C04">
        <w:rPr>
          <w:rFonts w:ascii="Times New Roman" w:hAnsi="Times New Roman"/>
          <w:sz w:val="28"/>
          <w:szCs w:val="28"/>
        </w:rPr>
        <w:t>"</w:t>
      </w:r>
      <w:r w:rsidRPr="003F439A">
        <w:rPr>
          <w:rFonts w:ascii="Times New Roman" w:hAnsi="Times New Roman"/>
          <w:sz w:val="28"/>
          <w:szCs w:val="28"/>
        </w:rPr>
        <w:t>столбиком</w:t>
      </w:r>
      <w:r w:rsidR="00962C04">
        <w:rPr>
          <w:rFonts w:ascii="Times New Roman" w:hAnsi="Times New Roman"/>
          <w:sz w:val="28"/>
          <w:szCs w:val="28"/>
        </w:rPr>
        <w:t>"</w:t>
      </w:r>
      <w:r w:rsidR="00D932EB">
        <w:rPr>
          <w:rFonts w:ascii="Times New Roman" w:hAnsi="Times New Roman"/>
          <w:sz w:val="28"/>
          <w:szCs w:val="28"/>
        </w:rPr>
        <w:t>: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Складывая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поразрядно,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&gt;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больше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самой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большой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алфавита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79678A">
        <w:rPr>
          <w:rFonts w:ascii="Times New Roman" w:hAnsi="Times New Roman"/>
          <w:sz w:val="28"/>
          <w:szCs w:val="28"/>
        </w:rPr>
        <w:t>с</w:t>
      </w:r>
      <w:r w:rsidRPr="003F439A">
        <w:rPr>
          <w:rFonts w:ascii="Times New Roman" w:hAnsi="Times New Roman"/>
          <w:sz w:val="28"/>
          <w:szCs w:val="28"/>
        </w:rPr>
        <w:t>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этого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основание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Полученный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результат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записываем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нужный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Прибавляем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единицу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следующему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разряду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Пример: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Сложить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1001001110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100111101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двоичной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250" w:type="dxa"/>
        <w:tblLook w:val="04A0"/>
      </w:tblPr>
      <w:tblGrid>
        <w:gridCol w:w="1418"/>
      </w:tblGrid>
      <w:tr w:rsidR="00CF23A2" w:rsidRPr="003F439A" w:rsidTr="00CF2646">
        <w:tc>
          <w:tcPr>
            <w:tcW w:w="1418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t>1001001110</w:t>
            </w:r>
          </w:p>
        </w:tc>
      </w:tr>
      <w:tr w:rsidR="00CF23A2" w:rsidRPr="003F439A" w:rsidTr="00CF2646">
        <w:tc>
          <w:tcPr>
            <w:tcW w:w="1418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t>100111101</w:t>
            </w:r>
          </w:p>
        </w:tc>
      </w:tr>
      <w:tr w:rsidR="00CF23A2" w:rsidRPr="003F439A" w:rsidTr="00CF2646">
        <w:tc>
          <w:tcPr>
            <w:tcW w:w="1418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t>1110001011</w:t>
            </w:r>
          </w:p>
        </w:tc>
      </w:tr>
    </w:tbl>
    <w:p w:rsidR="00D24279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1110001011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Сложить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F3B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5A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шестнадцатеричной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392" w:type="dxa"/>
        <w:tblLook w:val="04A0"/>
      </w:tblPr>
      <w:tblGrid>
        <w:gridCol w:w="817"/>
      </w:tblGrid>
      <w:tr w:rsidR="00CF23A2" w:rsidRPr="003F439A" w:rsidTr="00CF2646">
        <w:tc>
          <w:tcPr>
            <w:tcW w:w="817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lastRenderedPageBreak/>
              <w:t>F3B</w:t>
            </w:r>
          </w:p>
        </w:tc>
      </w:tr>
      <w:tr w:rsidR="00CF23A2" w:rsidRPr="003F439A" w:rsidTr="00CF2646">
        <w:tc>
          <w:tcPr>
            <w:tcW w:w="817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t>A5</w:t>
            </w:r>
          </w:p>
        </w:tc>
      </w:tr>
      <w:tr w:rsidR="00CF23A2" w:rsidRPr="003F439A" w:rsidTr="00CF2646">
        <w:tc>
          <w:tcPr>
            <w:tcW w:w="817" w:type="dxa"/>
            <w:hideMark/>
          </w:tcPr>
          <w:p w:rsidR="00CF23A2" w:rsidRPr="003F439A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F439A">
              <w:rPr>
                <w:rFonts w:ascii="Times New Roman" w:hAnsi="Times New Roman"/>
                <w:sz w:val="20"/>
                <w:szCs w:val="20"/>
              </w:rPr>
              <w:t>FE0</w:t>
            </w:r>
          </w:p>
        </w:tc>
      </w:tr>
    </w:tbl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FE0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Самое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главное,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распоряжении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переходы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между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разрядными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слагаемыми.</w:t>
      </w:r>
    </w:p>
    <w:p w:rsidR="00CF23A2" w:rsidRPr="00EB796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Вычитание:</w:t>
      </w:r>
      <w:r w:rsidR="00EB796A" w:rsidRPr="00EB796A">
        <w:t xml:space="preserve"> 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Все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помнят,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начальной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школе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учили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столбиком,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разряда.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вычитании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получалось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меньше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0,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962C04">
        <w:rPr>
          <w:rFonts w:ascii="Times New Roman" w:hAnsi="Times New Roman"/>
          <w:sz w:val="28"/>
          <w:szCs w:val="28"/>
        </w:rPr>
        <w:t>"</w:t>
      </w:r>
      <w:r w:rsidRPr="003F439A">
        <w:rPr>
          <w:rFonts w:ascii="Times New Roman" w:hAnsi="Times New Roman"/>
          <w:sz w:val="28"/>
          <w:szCs w:val="28"/>
        </w:rPr>
        <w:t>занимали</w:t>
      </w:r>
      <w:r w:rsidR="00962C04">
        <w:rPr>
          <w:rFonts w:ascii="Times New Roman" w:hAnsi="Times New Roman"/>
          <w:sz w:val="28"/>
          <w:szCs w:val="28"/>
        </w:rPr>
        <w:t>"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единицу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старшего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прибавляли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нужной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нового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нужное.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удобнее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962C04">
        <w:rPr>
          <w:rFonts w:ascii="Times New Roman" w:hAnsi="Times New Roman"/>
          <w:sz w:val="28"/>
          <w:szCs w:val="28"/>
        </w:rPr>
        <w:t>"</w:t>
      </w:r>
      <w:r w:rsidRPr="003F439A">
        <w:rPr>
          <w:rFonts w:ascii="Times New Roman" w:hAnsi="Times New Roman"/>
          <w:sz w:val="28"/>
          <w:szCs w:val="28"/>
        </w:rPr>
        <w:t>столбиком</w:t>
      </w:r>
      <w:r w:rsidR="00962C04">
        <w:rPr>
          <w:rFonts w:ascii="Times New Roman" w:hAnsi="Times New Roman"/>
          <w:sz w:val="28"/>
          <w:szCs w:val="28"/>
        </w:rPr>
        <w:t>"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Вычитая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поразрядно,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если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&lt;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0,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старшего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нужному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прибавляем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основание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Производим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вычитание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Пример: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Вычесть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1001001110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100111101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двоичной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250" w:type="dxa"/>
        <w:tblLook w:val="04A0"/>
      </w:tblPr>
      <w:tblGrid>
        <w:gridCol w:w="1276"/>
      </w:tblGrid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1001001110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100111101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100010001</w:t>
            </w:r>
          </w:p>
        </w:tc>
      </w:tr>
    </w:tbl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100010001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Вычесть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из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F3B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5A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шестнадцатеричной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250" w:type="dxa"/>
        <w:tblLook w:val="04A0"/>
      </w:tblPr>
      <w:tblGrid>
        <w:gridCol w:w="567"/>
      </w:tblGrid>
      <w:tr w:rsidR="00CF23A2" w:rsidRPr="003F439A" w:rsidTr="00CF2646">
        <w:tc>
          <w:tcPr>
            <w:tcW w:w="56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F3B</w:t>
            </w:r>
          </w:p>
        </w:tc>
      </w:tr>
      <w:tr w:rsidR="00CF23A2" w:rsidRPr="003F439A" w:rsidTr="00CF2646">
        <w:tc>
          <w:tcPr>
            <w:tcW w:w="56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A5</w:t>
            </w:r>
          </w:p>
        </w:tc>
      </w:tr>
      <w:tr w:rsidR="00CF23A2" w:rsidRPr="003F439A" w:rsidTr="00CF2646">
        <w:tc>
          <w:tcPr>
            <w:tcW w:w="56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D96</w:t>
            </w:r>
          </w:p>
        </w:tc>
      </w:tr>
    </w:tbl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D96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Самое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главное,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распоряжении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переходы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между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разрядными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слагаемыми.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Умножение: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Умножение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других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системах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происходит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точно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привыкли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умножать.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lastRenderedPageBreak/>
        <w:t>Умножать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удобнее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962C04">
        <w:rPr>
          <w:rFonts w:ascii="Times New Roman" w:hAnsi="Times New Roman"/>
          <w:sz w:val="28"/>
          <w:szCs w:val="28"/>
        </w:rPr>
        <w:t>"</w:t>
      </w:r>
      <w:r w:rsidRPr="003F439A">
        <w:rPr>
          <w:rFonts w:ascii="Times New Roman" w:hAnsi="Times New Roman"/>
          <w:sz w:val="28"/>
          <w:szCs w:val="28"/>
        </w:rPr>
        <w:t>столбиком</w:t>
      </w:r>
      <w:r w:rsidR="00962C04">
        <w:rPr>
          <w:rFonts w:ascii="Times New Roman" w:hAnsi="Times New Roman"/>
          <w:sz w:val="28"/>
          <w:szCs w:val="28"/>
        </w:rPr>
        <w:t>"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Умножение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любой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происходит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правилам,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десятичной.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можем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использовать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алфавит,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данный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Пример: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Умножить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10111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1101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двоичной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250" w:type="dxa"/>
        <w:tblLook w:val="04A0"/>
      </w:tblPr>
      <w:tblGrid>
        <w:gridCol w:w="1276"/>
      </w:tblGrid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10111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10111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10111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10111</w:t>
            </w:r>
          </w:p>
        </w:tc>
      </w:tr>
      <w:tr w:rsidR="00CF23A2" w:rsidRPr="003F439A" w:rsidTr="00CF2646">
        <w:tc>
          <w:tcPr>
            <w:tcW w:w="1276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100101011</w:t>
            </w:r>
          </w:p>
        </w:tc>
      </w:tr>
    </w:tbl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100101011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Умножить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F3B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A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шестнадцатеричной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tbl>
      <w:tblPr>
        <w:tblStyle w:val="ac"/>
        <w:tblW w:w="0" w:type="auto"/>
        <w:tblInd w:w="250" w:type="dxa"/>
        <w:tblLook w:val="04A0"/>
      </w:tblPr>
      <w:tblGrid>
        <w:gridCol w:w="1617"/>
      </w:tblGrid>
      <w:tr w:rsidR="00CF23A2" w:rsidRPr="003F439A" w:rsidTr="00CF2646">
        <w:tc>
          <w:tcPr>
            <w:tcW w:w="161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F3B</w:t>
            </w:r>
          </w:p>
        </w:tc>
      </w:tr>
      <w:tr w:rsidR="00CF23A2" w:rsidRPr="003F439A" w:rsidTr="00CF2646">
        <w:tc>
          <w:tcPr>
            <w:tcW w:w="161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</w:tr>
      <w:tr w:rsidR="00CF23A2" w:rsidRPr="003F439A" w:rsidTr="00CF2646">
        <w:tc>
          <w:tcPr>
            <w:tcW w:w="1617" w:type="dxa"/>
            <w:hideMark/>
          </w:tcPr>
          <w:p w:rsidR="00CF23A2" w:rsidRPr="00962C04" w:rsidRDefault="00CF23A2" w:rsidP="00CF2646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62C04">
              <w:rPr>
                <w:rFonts w:ascii="Times New Roman" w:hAnsi="Times New Roman"/>
                <w:sz w:val="20"/>
                <w:szCs w:val="20"/>
              </w:rPr>
              <w:t>984E</w:t>
            </w:r>
          </w:p>
        </w:tc>
      </w:tr>
    </w:tbl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984E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Самое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главное,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вас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распоряжении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цифры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забывайте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переходы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между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разрядными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слагаемыми.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Деление: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Деление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других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системах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происходит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точно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как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привыкли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делить.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Делить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удобнее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="00962C04">
        <w:rPr>
          <w:rFonts w:ascii="Times New Roman" w:hAnsi="Times New Roman"/>
          <w:sz w:val="28"/>
          <w:szCs w:val="28"/>
        </w:rPr>
        <w:t>"</w:t>
      </w:r>
      <w:r w:rsidRPr="003F439A">
        <w:rPr>
          <w:rFonts w:ascii="Times New Roman" w:hAnsi="Times New Roman"/>
          <w:sz w:val="28"/>
          <w:szCs w:val="28"/>
        </w:rPr>
        <w:t>столбиком</w:t>
      </w:r>
      <w:r w:rsidR="00962C04">
        <w:rPr>
          <w:rFonts w:ascii="Times New Roman" w:hAnsi="Times New Roman"/>
          <w:sz w:val="28"/>
          <w:szCs w:val="28"/>
        </w:rPr>
        <w:t>"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Деление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любой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происходит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же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правилам,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что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десятичной.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можем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использовать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только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алфавит,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данный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системы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Пример: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Разделить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1011011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1101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двоичной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p w:rsidR="00D932EB" w:rsidRDefault="00A06C0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271905" cy="1280160"/>
            <wp:effectExtent l="19050" t="0" r="4445" b="0"/>
            <wp:docPr id="1" name="Рисунок 2" descr="Описание: Дел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Деление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111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Разделить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F3B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на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число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8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в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шестнадцатеричной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системе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счисления</w:t>
      </w:r>
    </w:p>
    <w:p w:rsidR="00D932EB" w:rsidRDefault="00A06C02" w:rsidP="00D932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57275" cy="1280160"/>
            <wp:effectExtent l="19050" t="0" r="9525" b="0"/>
            <wp:docPr id="2" name="Рисунок 1" descr="Описание: Дел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еление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3A2" w:rsidRPr="003F439A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Ответ: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3F439A">
        <w:rPr>
          <w:rFonts w:ascii="Times New Roman" w:hAnsi="Times New Roman"/>
          <w:sz w:val="28"/>
          <w:szCs w:val="28"/>
        </w:rPr>
        <w:t>DEF</w:t>
      </w:r>
    </w:p>
    <w:p w:rsidR="00CF23A2" w:rsidRDefault="00CF23A2" w:rsidP="00B6237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439A">
        <w:rPr>
          <w:rFonts w:ascii="Times New Roman" w:hAnsi="Times New Roman"/>
          <w:sz w:val="28"/>
          <w:szCs w:val="28"/>
        </w:rPr>
        <w:t>Самое</w:t>
      </w:r>
      <w:r w:rsidR="00586FEB">
        <w:rPr>
          <w:rFonts w:ascii="Times New Roman" w:hAnsi="Times New Roman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главное,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не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забывайте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то,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что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вас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только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цифры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данной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счисления,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так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же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не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забывайте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переходы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между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разрядными</w:t>
      </w:r>
      <w:r w:rsidR="00586F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F58D8">
        <w:rPr>
          <w:rFonts w:ascii="Times New Roman" w:hAnsi="Times New Roman"/>
          <w:color w:val="000000" w:themeColor="text1"/>
          <w:sz w:val="28"/>
          <w:szCs w:val="28"/>
        </w:rPr>
        <w:t>слагаемыми.</w:t>
      </w:r>
    </w:p>
    <w:p w:rsidR="00DF58D8" w:rsidRPr="00B6237F" w:rsidRDefault="00D24279" w:rsidP="00B6237F">
      <w:pPr>
        <w:spacing w:after="0" w:line="36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43A67">
        <w:rPr>
          <w:rFonts w:ascii="Times New Roman" w:hAnsi="Times New Roman"/>
          <w:color w:val="FFFFFF" w:themeColor="background1"/>
          <w:sz w:val="28"/>
          <w:szCs w:val="28"/>
        </w:rPr>
        <w:t>Размещено</w:t>
      </w:r>
      <w:r w:rsidR="00586FEB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543A67">
        <w:rPr>
          <w:rFonts w:ascii="Times New Roman" w:hAnsi="Times New Roman"/>
          <w:color w:val="FFFFFF" w:themeColor="background1"/>
          <w:sz w:val="28"/>
          <w:szCs w:val="28"/>
        </w:rPr>
        <w:t>на</w:t>
      </w:r>
      <w:r w:rsidR="00586FEB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sectPr w:rsidR="00DF58D8" w:rsidRPr="00B6237F" w:rsidSect="003F439A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784" w:rsidRDefault="00722784" w:rsidP="00723FA3">
      <w:pPr>
        <w:spacing w:after="0" w:line="240" w:lineRule="auto"/>
      </w:pPr>
      <w:r>
        <w:separator/>
      </w:r>
    </w:p>
  </w:endnote>
  <w:endnote w:type="continuationSeparator" w:id="1">
    <w:p w:rsidR="00722784" w:rsidRDefault="00722784" w:rsidP="00723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784" w:rsidRDefault="00722784" w:rsidP="00723FA3">
      <w:pPr>
        <w:spacing w:after="0" w:line="240" w:lineRule="auto"/>
      </w:pPr>
      <w:r>
        <w:separator/>
      </w:r>
    </w:p>
  </w:footnote>
  <w:footnote w:type="continuationSeparator" w:id="1">
    <w:p w:rsidR="00722784" w:rsidRDefault="00722784" w:rsidP="00723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2FBC"/>
    <w:multiLevelType w:val="multilevel"/>
    <w:tmpl w:val="D4C29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241580"/>
    <w:multiLevelType w:val="multilevel"/>
    <w:tmpl w:val="F18C2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237BCF"/>
    <w:multiLevelType w:val="multilevel"/>
    <w:tmpl w:val="FDCC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8B2510"/>
    <w:multiLevelType w:val="multilevel"/>
    <w:tmpl w:val="2C948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C4A1239"/>
    <w:multiLevelType w:val="multilevel"/>
    <w:tmpl w:val="B552C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95C"/>
    <w:rsid w:val="001C1C3F"/>
    <w:rsid w:val="00251172"/>
    <w:rsid w:val="002E6ED3"/>
    <w:rsid w:val="003360B1"/>
    <w:rsid w:val="003F439A"/>
    <w:rsid w:val="00543A67"/>
    <w:rsid w:val="0056125B"/>
    <w:rsid w:val="00586FEB"/>
    <w:rsid w:val="005D686E"/>
    <w:rsid w:val="00640285"/>
    <w:rsid w:val="00722784"/>
    <w:rsid w:val="00723FA3"/>
    <w:rsid w:val="0075495C"/>
    <w:rsid w:val="0079678A"/>
    <w:rsid w:val="00831B8A"/>
    <w:rsid w:val="00843598"/>
    <w:rsid w:val="0087073A"/>
    <w:rsid w:val="008D5E91"/>
    <w:rsid w:val="008E3308"/>
    <w:rsid w:val="009141C6"/>
    <w:rsid w:val="00917072"/>
    <w:rsid w:val="00962C04"/>
    <w:rsid w:val="009B165A"/>
    <w:rsid w:val="00A06C02"/>
    <w:rsid w:val="00A533B6"/>
    <w:rsid w:val="00B05830"/>
    <w:rsid w:val="00B15496"/>
    <w:rsid w:val="00B3259E"/>
    <w:rsid w:val="00B6237F"/>
    <w:rsid w:val="00BC3D6C"/>
    <w:rsid w:val="00BF165B"/>
    <w:rsid w:val="00C10738"/>
    <w:rsid w:val="00CE564B"/>
    <w:rsid w:val="00CE6B8B"/>
    <w:rsid w:val="00CF23A2"/>
    <w:rsid w:val="00CF2646"/>
    <w:rsid w:val="00D24279"/>
    <w:rsid w:val="00D45242"/>
    <w:rsid w:val="00D77DB7"/>
    <w:rsid w:val="00D932EB"/>
    <w:rsid w:val="00DE6AC5"/>
    <w:rsid w:val="00DF58D8"/>
    <w:rsid w:val="00EB796A"/>
    <w:rsid w:val="00F01839"/>
    <w:rsid w:val="00F3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3B6"/>
    <w:rPr>
      <w:rFonts w:cs="Times New Roman"/>
    </w:rPr>
  </w:style>
  <w:style w:type="paragraph" w:styleId="1">
    <w:name w:val="heading 1"/>
    <w:basedOn w:val="a"/>
    <w:link w:val="10"/>
    <w:uiPriority w:val="9"/>
    <w:qFormat/>
    <w:rsid w:val="00CF23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23A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F23A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F23A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F23A2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CF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23A2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CE6B8B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E6B8B"/>
    <w:rPr>
      <w:rFonts w:eastAsiaTheme="minorEastAsia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2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23FA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72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723FA3"/>
    <w:rPr>
      <w:rFonts w:cs="Times New Roman"/>
    </w:rPr>
  </w:style>
  <w:style w:type="character" w:styleId="ab">
    <w:name w:val="Hyperlink"/>
    <w:basedOn w:val="a0"/>
    <w:uiPriority w:val="99"/>
    <w:unhideWhenUsed/>
    <w:rsid w:val="00723FA3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CF2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1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Астана, 2014 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E4CB5A-D975-451F-BCA1-3B07D6CD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539</Words>
  <Characters>3075</Characters>
  <Application>Microsoft Office Word</Application>
  <DocSecurity>0</DocSecurity>
  <Lines>25</Lines>
  <Paragraphs>7</Paragraphs>
  <ScaleCrop>false</ScaleCrop>
  <Company>МИНИСТЕРСТВО ОБРАЗОВАНИЯ И НАУКИ РЕСПУБЛИКИ КАЗАХСТАН                                                                        КАЗАХСКИЙ ГУМАНИТАРНО-ЮРИДИЧЕСКИЙ УНИВЕРСИТЕТ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На тему: «Арифметические действия с числами в разных системах счисления»</dc:subject>
  <dc:creator>Выполнила: Жакишева Аида, МП-103                                                                                                                                       Проверила: Вьюшкова Е.А.</dc:creator>
  <cp:keywords/>
  <dc:description/>
  <cp:lastModifiedBy>Admin</cp:lastModifiedBy>
  <cp:revision>3</cp:revision>
  <dcterms:created xsi:type="dcterms:W3CDTF">2018-09-02T19:23:00Z</dcterms:created>
  <dcterms:modified xsi:type="dcterms:W3CDTF">2018-09-16T19:13:00Z</dcterms:modified>
</cp:coreProperties>
</file>