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47" w:rsidRDefault="00B21947" w:rsidP="00B21947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B21947" w:rsidRDefault="00B21947" w:rsidP="00B21947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6 неделя обучения </w:t>
      </w:r>
      <w:r>
        <w:rPr>
          <w:color w:val="333333"/>
          <w:sz w:val="28"/>
          <w:szCs w:val="28"/>
        </w:rPr>
        <w:t>(с 5 по 10.10.2020)</w:t>
      </w:r>
      <w:r>
        <w:rPr>
          <w:b/>
          <w:bCs/>
          <w:color w:val="333333"/>
          <w:sz w:val="28"/>
          <w:szCs w:val="28"/>
        </w:rPr>
        <w:t> – Тема №4</w:t>
      </w:r>
      <w:r>
        <w:rPr>
          <w:color w:val="333333"/>
          <w:sz w:val="28"/>
          <w:szCs w:val="28"/>
        </w:rPr>
        <w:t>: География отраслей вторичной сферы мирового  хозяйства. Стр. учебника: 99 – 123 (2016г).</w:t>
      </w:r>
    </w:p>
    <w:p w:rsidR="00B21947" w:rsidRDefault="00B21947" w:rsidP="00B21947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Ответить на контрольные вопросы на стр. 97:   1,2,3,4,8,10.</w:t>
      </w:r>
    </w:p>
    <w:p w:rsidR="00B21947" w:rsidRDefault="00B21947" w:rsidP="00B21947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E367DF" w:rsidRDefault="00E367DF"/>
    <w:sectPr w:rsidR="00E3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947"/>
    <w:rsid w:val="00B21947"/>
    <w:rsid w:val="00E3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2020-10-05T06:20:00Z</dcterms:created>
  <dcterms:modified xsi:type="dcterms:W3CDTF">2020-10-05T06:21:00Z</dcterms:modified>
</cp:coreProperties>
</file>