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05" w:rsidRDefault="004E1405" w:rsidP="004E1405">
      <w:pPr>
        <w:pStyle w:val="a3"/>
        <w:shd w:val="clear" w:color="auto" w:fill="FFFFFF"/>
        <w:spacing w:after="163" w:afterAutospacing="0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u w:val="single"/>
        </w:rPr>
        <w:t>11 неделя обучения</w:t>
      </w:r>
      <w:r>
        <w:rPr>
          <w:rFonts w:ascii="Calibri" w:hAnsi="Calibri" w:cs="Arial"/>
          <w:b/>
          <w:bCs/>
          <w:color w:val="333333"/>
          <w:sz w:val="22"/>
          <w:szCs w:val="22"/>
        </w:rPr>
        <w:t>  </w:t>
      </w:r>
      <w:r>
        <w:rPr>
          <w:color w:val="333333"/>
          <w:sz w:val="28"/>
          <w:szCs w:val="28"/>
        </w:rPr>
        <w:t>(с 9 по 14  ноября 2020 г.) </w:t>
      </w:r>
      <w:r>
        <w:rPr>
          <w:b/>
          <w:bCs/>
          <w:color w:val="333333"/>
          <w:sz w:val="28"/>
          <w:szCs w:val="28"/>
        </w:rPr>
        <w:t>– Тема: Педагогика в системе наук о человеке. Параграфы № 1 – 5.</w:t>
      </w:r>
    </w:p>
    <w:p w:rsidR="004E1405" w:rsidRDefault="004E1405" w:rsidP="004E140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Прочитать. Выписать правила выделенные курсивом  и черным шрифтом. Составить схему структуры современной педагогической науки.</w:t>
      </w:r>
    </w:p>
    <w:p w:rsidR="004E1405" w:rsidRDefault="004E1405" w:rsidP="004E1405">
      <w:pPr>
        <w:pStyle w:val="a3"/>
        <w:shd w:val="clear" w:color="auto" w:fill="FFFFFF"/>
        <w:spacing w:after="163" w:afterAutospacing="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FD2E80" w:rsidRDefault="00FD2E80"/>
    <w:sectPr w:rsidR="00FD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E1405"/>
    <w:rsid w:val="004E1405"/>
    <w:rsid w:val="00FD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2020-11-09T06:46:00Z</dcterms:created>
  <dcterms:modified xsi:type="dcterms:W3CDTF">2020-11-09T06:46:00Z</dcterms:modified>
</cp:coreProperties>
</file>