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360B4" w:rsidRPr="00591E79" w:rsidRDefault="00A360B4" w:rsidP="00A36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91E79">
        <w:rPr>
          <w:rFonts w:ascii="Times New Roman" w:hAnsi="Times New Roman"/>
          <w:b/>
          <w:bCs/>
          <w:sz w:val="28"/>
          <w:szCs w:val="28"/>
          <w:lang w:val="ru-RU"/>
        </w:rPr>
        <w:t>Тема 2.</w:t>
      </w:r>
    </w:p>
    <w:p w:rsidR="00A360B4" w:rsidRDefault="00A360B4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591E79">
        <w:rPr>
          <w:rFonts w:ascii="Times New Roman" w:hAnsi="Times New Roman"/>
          <w:b/>
          <w:sz w:val="28"/>
          <w:szCs w:val="28"/>
          <w:lang w:val="ru-RU"/>
        </w:rPr>
        <w:t>Архитектура ЭВМ, аппаратное обеспечение вычислительной техники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(4 часа)</w:t>
      </w:r>
    </w:p>
    <w:p w:rsidR="00E6704C" w:rsidRPr="009E5D56" w:rsidRDefault="00E6704C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A360B4" w:rsidRPr="00A360B4" w:rsidRDefault="00A360B4" w:rsidP="00A360B4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Cs/>
          <w:sz w:val="28"/>
          <w:szCs w:val="28"/>
          <w:lang w:val="ru-RU"/>
        </w:rPr>
        <w:t xml:space="preserve">Устройство ЭВМ, основные компоненты, принцип Фон-Неймана, история развития ВТ. </w:t>
      </w:r>
    </w:p>
    <w:p w:rsidR="00A360B4" w:rsidRPr="00A360B4" w:rsidRDefault="00A360B4" w:rsidP="00A360B4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Cs/>
          <w:sz w:val="28"/>
          <w:szCs w:val="28"/>
          <w:lang w:val="ru-RU"/>
        </w:rPr>
        <w:t>Устройства ввода и вывода информации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E6704C" w:rsidRPr="00A360B4" w:rsidRDefault="00A576D6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A360B4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E6704C" w:rsidRPr="00A576D6" w:rsidRDefault="00A360B4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«ЭВМ и ее структура»</w:t>
      </w:r>
    </w:p>
    <w:p w:rsidR="00A360B4" w:rsidRDefault="00375DD7" w:rsidP="00A360B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Познакомьтесь с</w:t>
      </w:r>
      <w:r>
        <w:rPr>
          <w:rFonts w:ascii="Times New Roman" w:hAnsi="Times New Roman"/>
          <w:sz w:val="28"/>
          <w:szCs w:val="28"/>
          <w:lang w:val="ru-RU"/>
        </w:rPr>
        <w:t xml:space="preserve"> документом «</w:t>
      </w:r>
      <w:r w:rsidR="004B24A5">
        <w:rPr>
          <w:rFonts w:ascii="Times New Roman" w:hAnsi="Times New Roman"/>
          <w:sz w:val="28"/>
          <w:szCs w:val="28"/>
          <w:lang w:val="ru-RU"/>
        </w:rPr>
        <w:t>ЭВМ и ее структура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A360B4" w:rsidRDefault="00A360B4" w:rsidP="00A360B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360B4">
        <w:rPr>
          <w:rFonts w:ascii="Times New Roman" w:hAnsi="Times New Roman"/>
          <w:sz w:val="28"/>
          <w:szCs w:val="28"/>
          <w:lang w:val="ru-RU"/>
        </w:rPr>
        <w:t xml:space="preserve">Просмотрите </w:t>
      </w:r>
      <w:proofErr w:type="spellStart"/>
      <w:r w:rsidRPr="00A360B4">
        <w:rPr>
          <w:rFonts w:ascii="Times New Roman" w:hAnsi="Times New Roman"/>
          <w:sz w:val="28"/>
          <w:szCs w:val="28"/>
          <w:lang w:val="ru-RU"/>
        </w:rPr>
        <w:t>видеоурок</w:t>
      </w:r>
      <w:proofErr w:type="spellEnd"/>
      <w:r w:rsidRPr="00A360B4">
        <w:rPr>
          <w:rFonts w:ascii="Times New Roman" w:hAnsi="Times New Roman"/>
          <w:sz w:val="28"/>
          <w:szCs w:val="28"/>
          <w:lang w:val="ru-RU"/>
        </w:rPr>
        <w:t xml:space="preserve"> «История развития ЭВМ» </w:t>
      </w:r>
      <w:hyperlink r:id="rId5" w:history="1">
        <w:r w:rsidRPr="00A360B4">
          <w:rPr>
            <w:rStyle w:val="a3"/>
            <w:rFonts w:ascii="Times New Roman" w:hAnsi="Times New Roman"/>
            <w:sz w:val="28"/>
            <w:szCs w:val="28"/>
            <w:lang w:val="ru-RU"/>
          </w:rPr>
          <w:t>https://www.youtube.com/watch?v=gejfHMT07l8</w:t>
        </w:r>
      </w:hyperlink>
    </w:p>
    <w:p w:rsidR="00A360B4" w:rsidRPr="007B3CCC" w:rsidRDefault="00A360B4" w:rsidP="00A360B4">
      <w:pPr>
        <w:pStyle w:val="a4"/>
        <w:numPr>
          <w:ilvl w:val="0"/>
          <w:numId w:val="2"/>
        </w:numPr>
        <w:jc w:val="both"/>
        <w:rPr>
          <w:rStyle w:val="a3"/>
          <w:rFonts w:ascii="Times New Roman" w:hAnsi="Times New Roman"/>
          <w:color w:val="auto"/>
          <w:sz w:val="28"/>
          <w:szCs w:val="28"/>
          <w:u w:val="none"/>
          <w:lang w:val="ru-RU"/>
        </w:rPr>
      </w:pPr>
      <w:r w:rsidRPr="00A360B4">
        <w:rPr>
          <w:rFonts w:ascii="Times New Roman" w:hAnsi="Times New Roman"/>
          <w:sz w:val="28"/>
          <w:szCs w:val="28"/>
          <w:lang w:val="ru-RU"/>
        </w:rPr>
        <w:t xml:space="preserve">Просмотрите </w:t>
      </w:r>
      <w:proofErr w:type="spellStart"/>
      <w:r w:rsidRPr="00A360B4">
        <w:rPr>
          <w:rFonts w:ascii="Times New Roman" w:hAnsi="Times New Roman"/>
          <w:sz w:val="28"/>
          <w:szCs w:val="28"/>
          <w:lang w:val="ru-RU"/>
        </w:rPr>
        <w:t>видеоурок</w:t>
      </w:r>
      <w:proofErr w:type="spellEnd"/>
      <w:r w:rsidRPr="00A360B4">
        <w:rPr>
          <w:rFonts w:ascii="Times New Roman" w:hAnsi="Times New Roman"/>
          <w:sz w:val="28"/>
          <w:szCs w:val="28"/>
          <w:lang w:val="ru-RU"/>
        </w:rPr>
        <w:t xml:space="preserve">  «Основные принципы устройства компьютера»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hyperlink r:id="rId6" w:history="1">
        <w:r w:rsidRPr="00CF4A1B">
          <w:rPr>
            <w:rStyle w:val="a3"/>
            <w:rFonts w:ascii="Times New Roman" w:hAnsi="Times New Roman"/>
            <w:b/>
            <w:sz w:val="28"/>
            <w:szCs w:val="28"/>
            <w:lang w:val="ru-RU"/>
          </w:rPr>
          <w:t>https://www.youtube.com/watch?v=liIS3ZVR7TM</w:t>
        </w:r>
      </w:hyperlink>
    </w:p>
    <w:p w:rsidR="007B3CCC" w:rsidRDefault="007B3CCC" w:rsidP="007B3CC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Просмотрите презентацию «Архитектура ЭВМ».</w:t>
      </w:r>
    </w:p>
    <w:p w:rsidR="007B3CCC" w:rsidRDefault="007B3CCC" w:rsidP="007B3CC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Просмотрите видеоролик</w:t>
      </w:r>
      <w:r w:rsidRPr="007B3CCC">
        <w:rPr>
          <w:rFonts w:ascii="Times New Roman" w:hAnsi="Times New Roman"/>
          <w:sz w:val="28"/>
          <w:szCs w:val="28"/>
          <w:lang w:val="ru-RU"/>
        </w:rPr>
        <w:t xml:space="preserve"> «Компьютер изнутри в 3D», создатель ролика- фирма </w:t>
      </w:r>
      <w:proofErr w:type="spellStart"/>
      <w:r w:rsidRPr="007B3CCC">
        <w:rPr>
          <w:rFonts w:ascii="Times New Roman" w:hAnsi="Times New Roman"/>
          <w:sz w:val="28"/>
          <w:szCs w:val="28"/>
          <w:lang w:val="ru-RU"/>
        </w:rPr>
        <w:t>Enterplay</w:t>
      </w:r>
      <w:proofErr w:type="spellEnd"/>
      <w:r w:rsidRPr="007B3CCC">
        <w:rPr>
          <w:rFonts w:ascii="Times New Roman" w:hAnsi="Times New Roman"/>
          <w:sz w:val="28"/>
          <w:szCs w:val="28"/>
          <w:lang w:val="ru-RU"/>
        </w:rPr>
        <w:t xml:space="preserve">, главный автор - </w:t>
      </w:r>
      <w:proofErr w:type="spellStart"/>
      <w:r w:rsidRPr="007B3CCC">
        <w:rPr>
          <w:rFonts w:ascii="Times New Roman" w:hAnsi="Times New Roman"/>
          <w:sz w:val="28"/>
          <w:szCs w:val="28"/>
          <w:lang w:val="ru-RU"/>
        </w:rPr>
        <w:t>Ладонкин</w:t>
      </w:r>
      <w:proofErr w:type="spellEnd"/>
      <w:r w:rsidRPr="007B3CCC">
        <w:rPr>
          <w:rFonts w:ascii="Times New Roman" w:hAnsi="Times New Roman"/>
          <w:sz w:val="28"/>
          <w:szCs w:val="28"/>
          <w:lang w:val="ru-RU"/>
        </w:rPr>
        <w:t xml:space="preserve"> Вячеслав. Ссылка на ролик: </w:t>
      </w:r>
      <w:hyperlink r:id="rId7" w:history="1">
        <w:r w:rsidRPr="0002716C">
          <w:rPr>
            <w:rStyle w:val="a3"/>
            <w:rFonts w:ascii="Times New Roman" w:hAnsi="Times New Roman"/>
            <w:sz w:val="28"/>
            <w:szCs w:val="28"/>
            <w:lang w:val="ru-RU"/>
          </w:rPr>
          <w:t>http://www.youtube.com/watch?v=xrhtLwKVo_Q</w:t>
        </w:r>
      </w:hyperlink>
    </w:p>
    <w:p w:rsidR="007B3CCC" w:rsidRPr="007B3CCC" w:rsidRDefault="007B3CCC" w:rsidP="007B3CC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sz w:val="28"/>
          <w:szCs w:val="28"/>
          <w:lang w:val="ru-RU"/>
        </w:rPr>
        <w:t xml:space="preserve">Выполните практическую работу 4. </w:t>
      </w:r>
    </w:p>
    <w:p w:rsidR="006E2A8D" w:rsidRDefault="00380AAA" w:rsidP="00380AAA">
      <w:pPr>
        <w:pStyle w:val="a4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380AAA">
        <w:rPr>
          <w:rFonts w:ascii="Times New Roman" w:hAnsi="Times New Roman"/>
          <w:b/>
          <w:bCs/>
          <w:sz w:val="28"/>
          <w:szCs w:val="28"/>
          <w:lang w:val="ru-RU"/>
        </w:rPr>
        <w:t>Задание 1.</w:t>
      </w:r>
      <w:r w:rsidRPr="00380AAA">
        <w:rPr>
          <w:rFonts w:ascii="Times New Roman" w:hAnsi="Times New Roman"/>
          <w:bCs/>
          <w:sz w:val="28"/>
          <w:szCs w:val="28"/>
          <w:lang w:val="ru-RU"/>
        </w:rPr>
        <w:t xml:space="preserve"> Расположите носители информации в порядке возрастания их максимальной ёмкости.</w:t>
      </w:r>
    </w:p>
    <w:p w:rsidR="006E2A8D" w:rsidRPr="00380AAA" w:rsidRDefault="00380AAA" w:rsidP="00380AAA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80AAA">
        <w:rPr>
          <w:rFonts w:ascii="Times New Roman" w:hAnsi="Times New Roman"/>
          <w:bCs/>
          <w:sz w:val="28"/>
          <w:szCs w:val="28"/>
        </w:rPr>
        <w:t xml:space="preserve">CD </w:t>
      </w:r>
      <w:r w:rsidRPr="00380AAA">
        <w:rPr>
          <w:rFonts w:ascii="Times New Roman" w:hAnsi="Times New Roman"/>
          <w:bCs/>
          <w:sz w:val="28"/>
          <w:szCs w:val="28"/>
          <w:lang w:val="ru-RU"/>
        </w:rPr>
        <w:t xml:space="preserve">– диск; </w:t>
      </w:r>
    </w:p>
    <w:p w:rsidR="006E2A8D" w:rsidRPr="00380AAA" w:rsidRDefault="00380AAA" w:rsidP="00380AAA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80AAA">
        <w:rPr>
          <w:rFonts w:ascii="Times New Roman" w:hAnsi="Times New Roman"/>
          <w:bCs/>
          <w:sz w:val="28"/>
          <w:szCs w:val="28"/>
        </w:rPr>
        <w:t xml:space="preserve">Flash </w:t>
      </w:r>
      <w:r w:rsidRPr="00380AAA">
        <w:rPr>
          <w:rFonts w:ascii="Times New Roman" w:hAnsi="Times New Roman"/>
          <w:bCs/>
          <w:sz w:val="28"/>
          <w:szCs w:val="28"/>
          <w:lang w:val="ru-RU"/>
        </w:rPr>
        <w:t xml:space="preserve">накопитель; </w:t>
      </w:r>
    </w:p>
    <w:p w:rsidR="006E2A8D" w:rsidRPr="00380AAA" w:rsidRDefault="00380AAA" w:rsidP="00380AAA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80AAA">
        <w:rPr>
          <w:rFonts w:ascii="Times New Roman" w:hAnsi="Times New Roman"/>
          <w:bCs/>
          <w:sz w:val="28"/>
          <w:szCs w:val="28"/>
        </w:rPr>
        <w:t xml:space="preserve">DVD </w:t>
      </w:r>
      <w:r w:rsidRPr="00380AAA">
        <w:rPr>
          <w:rFonts w:ascii="Times New Roman" w:hAnsi="Times New Roman"/>
          <w:bCs/>
          <w:sz w:val="28"/>
          <w:szCs w:val="28"/>
          <w:lang w:val="ru-RU"/>
        </w:rPr>
        <w:t xml:space="preserve">– диск; </w:t>
      </w:r>
    </w:p>
    <w:p w:rsidR="006E2A8D" w:rsidRPr="00380AAA" w:rsidRDefault="00380AAA" w:rsidP="00380AAA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80AAA">
        <w:rPr>
          <w:rFonts w:ascii="Times New Roman" w:hAnsi="Times New Roman"/>
          <w:bCs/>
          <w:sz w:val="28"/>
          <w:szCs w:val="28"/>
          <w:lang w:val="ru-RU"/>
        </w:rPr>
        <w:t>Дискета;</w:t>
      </w:r>
    </w:p>
    <w:p w:rsidR="006E2A8D" w:rsidRPr="00380AAA" w:rsidRDefault="00380AAA" w:rsidP="00380AAA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80AAA">
        <w:rPr>
          <w:rFonts w:ascii="Times New Roman" w:hAnsi="Times New Roman"/>
          <w:bCs/>
          <w:sz w:val="28"/>
          <w:szCs w:val="28"/>
          <w:lang w:val="ru-RU"/>
        </w:rPr>
        <w:t>Жесткий диск;</w:t>
      </w:r>
    </w:p>
    <w:p w:rsidR="006E2A8D" w:rsidRPr="00380AAA" w:rsidRDefault="00380AAA" w:rsidP="00380AAA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80AAA">
        <w:rPr>
          <w:rFonts w:ascii="Times New Roman" w:hAnsi="Times New Roman"/>
          <w:bCs/>
          <w:sz w:val="28"/>
          <w:szCs w:val="28"/>
        </w:rPr>
        <w:t>Blu</w:t>
      </w:r>
      <w:proofErr w:type="spellEnd"/>
      <w:r w:rsidRPr="00380AAA">
        <w:rPr>
          <w:rFonts w:ascii="Times New Roman" w:hAnsi="Times New Roman"/>
          <w:bCs/>
          <w:sz w:val="28"/>
          <w:szCs w:val="28"/>
          <w:lang w:val="ru-RU"/>
        </w:rPr>
        <w:t>-</w:t>
      </w:r>
      <w:r w:rsidRPr="00380AAA">
        <w:rPr>
          <w:rFonts w:ascii="Times New Roman" w:hAnsi="Times New Roman"/>
          <w:bCs/>
          <w:sz w:val="28"/>
          <w:szCs w:val="28"/>
        </w:rPr>
        <w:t xml:space="preserve">ray </w:t>
      </w:r>
      <w:r w:rsidRPr="00380AAA">
        <w:rPr>
          <w:rFonts w:ascii="Times New Roman" w:hAnsi="Times New Roman"/>
          <w:bCs/>
          <w:sz w:val="28"/>
          <w:szCs w:val="28"/>
          <w:lang w:val="ru-RU"/>
        </w:rPr>
        <w:t xml:space="preserve">– диск. </w:t>
      </w:r>
    </w:p>
    <w:p w:rsidR="007B3CCC" w:rsidRPr="007B3CCC" w:rsidRDefault="00380AAA" w:rsidP="007B3CCC">
      <w:pPr>
        <w:pStyle w:val="a4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380AAA">
        <w:rPr>
          <w:rFonts w:ascii="Times New Roman" w:hAnsi="Times New Roman"/>
          <w:b/>
          <w:bCs/>
          <w:sz w:val="28"/>
          <w:szCs w:val="28"/>
          <w:lang w:val="ru-RU"/>
        </w:rPr>
        <w:t>Задание 2.</w:t>
      </w:r>
      <w:r w:rsidRPr="00380AAA">
        <w:rPr>
          <w:rFonts w:ascii="Times New Roman" w:hAnsi="Times New Roman"/>
          <w:bCs/>
          <w:sz w:val="28"/>
          <w:szCs w:val="28"/>
          <w:lang w:val="ru-RU"/>
        </w:rPr>
        <w:t xml:space="preserve"> Заполните таблицу</w:t>
      </w:r>
    </w:p>
    <w:tbl>
      <w:tblPr>
        <w:tblW w:w="10009" w:type="dxa"/>
        <w:tblInd w:w="-66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9"/>
        <w:gridCol w:w="3491"/>
        <w:gridCol w:w="3969"/>
      </w:tblGrid>
      <w:tr w:rsidR="00380AAA" w:rsidRPr="00380AAA" w:rsidTr="00380AAA">
        <w:trPr>
          <w:trHeight w:val="1877"/>
        </w:trPr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0AA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Устройство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0AA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Функция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0AA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Характеристики</w:t>
            </w:r>
          </w:p>
        </w:tc>
      </w:tr>
      <w:tr w:rsidR="00380AAA" w:rsidRPr="00380AAA" w:rsidTr="00380AAA">
        <w:trPr>
          <w:trHeight w:val="957"/>
        </w:trPr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0AA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процессор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80AAA" w:rsidRPr="00380AAA" w:rsidTr="00380AAA">
        <w:trPr>
          <w:trHeight w:val="957"/>
        </w:trPr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0AA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видеокарта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80AAA" w:rsidRPr="00380AAA" w:rsidTr="00380AAA">
        <w:trPr>
          <w:trHeight w:val="957"/>
        </w:trPr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0AA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оперативная память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80AAA" w:rsidRPr="00380AAA" w:rsidTr="00380AAA">
        <w:trPr>
          <w:trHeight w:val="957"/>
        </w:trPr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0AA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>жесткий диск</w:t>
            </w:r>
          </w:p>
        </w:tc>
        <w:tc>
          <w:tcPr>
            <w:tcW w:w="3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2" w:type="dxa"/>
              <w:bottom w:w="0" w:type="dxa"/>
              <w:right w:w="102" w:type="dxa"/>
            </w:tcMar>
            <w:hideMark/>
          </w:tcPr>
          <w:p w:rsidR="00380AAA" w:rsidRPr="00380AAA" w:rsidRDefault="00380AAA" w:rsidP="00380AA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375DD7" w:rsidRPr="00375DD7" w:rsidRDefault="00375DD7" w:rsidP="00375DD7">
      <w:pPr>
        <w:pStyle w:val="a4"/>
        <w:keepNext/>
        <w:widowControl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75DD7">
        <w:rPr>
          <w:rFonts w:ascii="Times New Roman" w:eastAsia="Times New Roman" w:hAnsi="Times New Roman"/>
          <w:sz w:val="28"/>
          <w:szCs w:val="28"/>
          <w:lang w:val="ru-RU" w:eastAsia="ru-RU"/>
        </w:rPr>
        <w:t>Присылать работу не нужно. Проверку выполненного задания осуществим на видеоконференции.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375DD7"/>
    <w:rsid w:val="00380AAA"/>
    <w:rsid w:val="003C5FF4"/>
    <w:rsid w:val="0041109E"/>
    <w:rsid w:val="004B24A5"/>
    <w:rsid w:val="0056231D"/>
    <w:rsid w:val="006C513D"/>
    <w:rsid w:val="006E2A8D"/>
    <w:rsid w:val="007B3CCC"/>
    <w:rsid w:val="00A360B4"/>
    <w:rsid w:val="00A576D6"/>
    <w:rsid w:val="00A631BD"/>
    <w:rsid w:val="00A7472F"/>
    <w:rsid w:val="00AD08C0"/>
    <w:rsid w:val="00C276F6"/>
    <w:rsid w:val="00CB7B01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501F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xrhtLwKVo_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iIS3ZVR7TM" TargetMode="External"/><Relationship Id="rId5" Type="http://schemas.openxmlformats.org/officeDocument/2006/relationships/hyperlink" Target="https://www.youtube.com/watch?v=gejfHMT07l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12</cp:revision>
  <dcterms:created xsi:type="dcterms:W3CDTF">2020-09-06T11:57:00Z</dcterms:created>
  <dcterms:modified xsi:type="dcterms:W3CDTF">2020-10-05T05:57:00Z</dcterms:modified>
</cp:coreProperties>
</file>