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8C" w:rsidRPr="00845675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45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культуры Астраханской области</w:t>
      </w:r>
    </w:p>
    <w:p w:rsidR="000D1A8C" w:rsidRPr="00845675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профессиональное образовательное учреждение Астраханской области</w:t>
      </w:r>
    </w:p>
    <w:p w:rsidR="000D1A8C" w:rsidRPr="00531B94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«Астраханское художественное училище (техникум) имени П.А.Власова»</w:t>
      </w:r>
    </w:p>
    <w:p w:rsidR="000D1A8C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1A8C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обучающихся по реализуемым профессиональным образовательным программам </w:t>
      </w:r>
    </w:p>
    <w:p w:rsidR="000D1A8C" w:rsidRPr="00531B94" w:rsidRDefault="000D1A8C" w:rsidP="000D1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3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53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01 сентября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3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0D1A8C" w:rsidRDefault="000D1A8C" w:rsidP="000D1A8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2446"/>
        <w:gridCol w:w="1600"/>
        <w:gridCol w:w="2127"/>
        <w:gridCol w:w="2265"/>
        <w:gridCol w:w="1984"/>
        <w:gridCol w:w="1952"/>
      </w:tblGrid>
      <w:tr w:rsidR="000D1A8C" w:rsidTr="003D1A5B">
        <w:tc>
          <w:tcPr>
            <w:tcW w:w="2186" w:type="dxa"/>
            <w:vMerge w:val="restart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Коды специальностей.</w:t>
            </w:r>
          </w:p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2446" w:type="dxa"/>
            <w:vMerge w:val="restart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600" w:type="dxa"/>
            <w:vMerge w:val="restart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127" w:type="dxa"/>
            <w:vMerge w:val="restart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сроки обучения</w:t>
            </w:r>
          </w:p>
        </w:tc>
        <w:tc>
          <w:tcPr>
            <w:tcW w:w="2265" w:type="dxa"/>
            <w:vMerge w:val="restart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Сроки действия аккредитации</w:t>
            </w:r>
          </w:p>
        </w:tc>
        <w:tc>
          <w:tcPr>
            <w:tcW w:w="3936" w:type="dxa"/>
            <w:gridSpan w:val="2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2D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</w:t>
            </w:r>
          </w:p>
        </w:tc>
      </w:tr>
      <w:tr w:rsidR="000D1A8C" w:rsidTr="003D1A5B">
        <w:tc>
          <w:tcPr>
            <w:tcW w:w="2186" w:type="dxa"/>
            <w:vMerge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6" w:type="dxa"/>
            <w:vMerge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952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за счет средств физических лиц</w:t>
            </w:r>
          </w:p>
        </w:tc>
      </w:tr>
      <w:tr w:rsidR="000D1A8C" w:rsidTr="003D1A5B">
        <w:tc>
          <w:tcPr>
            <w:tcW w:w="2186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54.02.01</w:t>
            </w:r>
          </w:p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532D">
              <w:rPr>
                <w:rFonts w:ascii="Times New Roman" w:hAnsi="Times New Roman" w:cs="Times New Roman"/>
                <w:sz w:val="28"/>
                <w:szCs w:val="28"/>
              </w:rPr>
              <w:t xml:space="preserve"> отраслям)</w:t>
            </w:r>
          </w:p>
        </w:tc>
        <w:tc>
          <w:tcPr>
            <w:tcW w:w="2446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00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27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3 г. 10 мес.</w:t>
            </w:r>
          </w:p>
        </w:tc>
        <w:tc>
          <w:tcPr>
            <w:tcW w:w="2265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A3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06.04.2026г.</w:t>
            </w:r>
          </w:p>
        </w:tc>
        <w:tc>
          <w:tcPr>
            <w:tcW w:w="1984" w:type="dxa"/>
          </w:tcPr>
          <w:p w:rsidR="000D1A8C" w:rsidRPr="005B156A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2" w:type="dxa"/>
          </w:tcPr>
          <w:p w:rsidR="000D1A8C" w:rsidRPr="00E021B4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D1A8C" w:rsidTr="003D1A5B">
        <w:tc>
          <w:tcPr>
            <w:tcW w:w="2186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54.02.05</w:t>
            </w:r>
          </w:p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4532D">
              <w:rPr>
                <w:rFonts w:ascii="Times New Roman" w:hAnsi="Times New Roman" w:cs="Times New Roman"/>
                <w:sz w:val="28"/>
                <w:szCs w:val="28"/>
              </w:rPr>
              <w:t xml:space="preserve"> видам)</w:t>
            </w:r>
          </w:p>
        </w:tc>
        <w:tc>
          <w:tcPr>
            <w:tcW w:w="2446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00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27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D">
              <w:rPr>
                <w:rFonts w:ascii="Times New Roman" w:hAnsi="Times New Roman" w:cs="Times New Roman"/>
                <w:sz w:val="28"/>
                <w:szCs w:val="28"/>
              </w:rPr>
              <w:t>3 г.10 мес.</w:t>
            </w:r>
          </w:p>
        </w:tc>
        <w:tc>
          <w:tcPr>
            <w:tcW w:w="2265" w:type="dxa"/>
          </w:tcPr>
          <w:p w:rsidR="000D1A8C" w:rsidRPr="0014532D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Pr="00A3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06.04.2026г.</w:t>
            </w:r>
          </w:p>
        </w:tc>
        <w:tc>
          <w:tcPr>
            <w:tcW w:w="1984" w:type="dxa"/>
          </w:tcPr>
          <w:p w:rsidR="000D1A8C" w:rsidRPr="00ED1D70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52" w:type="dxa"/>
          </w:tcPr>
          <w:p w:rsidR="000D1A8C" w:rsidRPr="001E3F40" w:rsidRDefault="000D1A8C" w:rsidP="003D1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0D1A8C" w:rsidRDefault="000D1A8C" w:rsidP="000D1A8C">
      <w:pPr>
        <w:rPr>
          <w:sz w:val="28"/>
          <w:szCs w:val="28"/>
        </w:rPr>
      </w:pPr>
    </w:p>
    <w:p w:rsidR="000D1A8C" w:rsidRDefault="000D1A8C" w:rsidP="000D1A8C">
      <w:pPr>
        <w:rPr>
          <w:rFonts w:ascii="Times New Roman" w:hAnsi="Times New Roman" w:cs="Times New Roman"/>
          <w:i/>
          <w:sz w:val="28"/>
          <w:szCs w:val="28"/>
        </w:rPr>
      </w:pPr>
      <w:r w:rsidRPr="0072192F">
        <w:rPr>
          <w:rFonts w:ascii="Times New Roman" w:hAnsi="Times New Roman" w:cs="Times New Roman"/>
          <w:i/>
          <w:sz w:val="28"/>
          <w:szCs w:val="28"/>
        </w:rPr>
        <w:t>По данным на 01 сентября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72192F">
        <w:rPr>
          <w:rFonts w:ascii="Times New Roman" w:hAnsi="Times New Roman" w:cs="Times New Roman"/>
          <w:i/>
          <w:sz w:val="28"/>
          <w:szCs w:val="28"/>
        </w:rPr>
        <w:t xml:space="preserve">г. в ГБПОУ АО «Астраханское художественное училище (техникум) имени П.А. Власова» по ОЧНОЙ форме обучения обучается </w:t>
      </w:r>
      <w:r>
        <w:rPr>
          <w:rFonts w:ascii="Times New Roman" w:hAnsi="Times New Roman" w:cs="Times New Roman"/>
          <w:i/>
          <w:sz w:val="28"/>
          <w:szCs w:val="28"/>
        </w:rPr>
        <w:t>208</w:t>
      </w:r>
      <w:r w:rsidRPr="0096514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чел.</w:t>
      </w:r>
    </w:p>
    <w:p w:rsidR="000D1A8C" w:rsidRPr="00965141" w:rsidRDefault="000D1A8C" w:rsidP="000D1A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за счет бюджетных ассигнований областного бюджета – 127 чел.; по договорам об образовании за счет средств физических лиц – 81 чел.)</w:t>
      </w:r>
    </w:p>
    <w:p w:rsidR="000D1A8C" w:rsidRDefault="000D1A8C" w:rsidP="000D1A8C"/>
    <w:p w:rsidR="000D1A8C" w:rsidRDefault="000D1A8C" w:rsidP="000D1A8C">
      <w:pPr>
        <w:spacing w:after="0"/>
      </w:pPr>
    </w:p>
    <w:p w:rsidR="0026027D" w:rsidRDefault="0026027D"/>
    <w:sectPr w:rsidR="0026027D" w:rsidSect="008868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61"/>
    <w:rsid w:val="00021561"/>
    <w:rsid w:val="000D1A8C"/>
    <w:rsid w:val="002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E9EAC-3687-47AC-B960-E9F52644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2</cp:revision>
  <dcterms:created xsi:type="dcterms:W3CDTF">2023-11-30T12:54:00Z</dcterms:created>
  <dcterms:modified xsi:type="dcterms:W3CDTF">2023-11-30T12:55:00Z</dcterms:modified>
</cp:coreProperties>
</file>