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78" w:rsidRPr="00831378" w:rsidRDefault="00831378" w:rsidP="00831378">
      <w:pPr>
        <w:rPr>
          <w:rFonts w:ascii="Times New Roman" w:hAnsi="Times New Roman" w:cs="Times New Roman"/>
          <w:sz w:val="28"/>
          <w:szCs w:val="28"/>
        </w:rPr>
      </w:pPr>
      <w:r w:rsidRPr="00831378">
        <w:rPr>
          <w:rFonts w:ascii="Times New Roman" w:hAnsi="Times New Roman" w:cs="Times New Roman"/>
          <w:sz w:val="28"/>
          <w:szCs w:val="28"/>
        </w:rPr>
        <w:t>Рисунок: наброски человеческой фигуры (небольшой формат), фигура за столом в тональном решении (размеры 30 на 40 или 40 на 50).</w:t>
      </w:r>
    </w:p>
    <w:p w:rsidR="00831378" w:rsidRPr="00831378" w:rsidRDefault="00831378" w:rsidP="00831378">
      <w:pPr>
        <w:rPr>
          <w:rFonts w:ascii="Times New Roman" w:hAnsi="Times New Roman" w:cs="Times New Roman"/>
          <w:sz w:val="28"/>
          <w:szCs w:val="28"/>
        </w:rPr>
      </w:pPr>
      <w:r w:rsidRPr="00831378">
        <w:rPr>
          <w:rFonts w:ascii="Times New Roman" w:hAnsi="Times New Roman" w:cs="Times New Roman"/>
          <w:sz w:val="28"/>
          <w:szCs w:val="28"/>
        </w:rPr>
        <w:t>Живопись: этюд голова с плечевым поясом (размеры 30 на 40 или 40 на 50), натюрморт (30 на 40)</w:t>
      </w:r>
    </w:p>
    <w:p w:rsidR="00831378" w:rsidRPr="00831378" w:rsidRDefault="00831378" w:rsidP="00831378">
      <w:pPr>
        <w:rPr>
          <w:rFonts w:ascii="Times New Roman" w:hAnsi="Times New Roman" w:cs="Times New Roman"/>
          <w:sz w:val="28"/>
          <w:szCs w:val="28"/>
        </w:rPr>
      </w:pPr>
      <w:r w:rsidRPr="00831378">
        <w:rPr>
          <w:rFonts w:ascii="Times New Roman" w:hAnsi="Times New Roman" w:cs="Times New Roman"/>
          <w:sz w:val="28"/>
          <w:szCs w:val="28"/>
        </w:rPr>
        <w:t>По истории театра: подготовка к семинару по английскому театру просвещения.</w:t>
      </w:r>
    </w:p>
    <w:p w:rsidR="00701893" w:rsidRPr="00831378" w:rsidRDefault="00831378" w:rsidP="00831378">
      <w:pPr>
        <w:rPr>
          <w:rFonts w:ascii="Times New Roman" w:hAnsi="Times New Roman" w:cs="Times New Roman"/>
          <w:sz w:val="28"/>
          <w:szCs w:val="28"/>
        </w:rPr>
      </w:pPr>
      <w:r w:rsidRPr="00831378">
        <w:rPr>
          <w:rFonts w:ascii="Times New Roman" w:hAnsi="Times New Roman" w:cs="Times New Roman"/>
          <w:sz w:val="28"/>
          <w:szCs w:val="28"/>
        </w:rPr>
        <w:t>По художественному оформлению театра: сбор материала по выбранной пьесе.</w:t>
      </w:r>
      <w:bookmarkStart w:id="0" w:name="_GoBack"/>
      <w:bookmarkEnd w:id="0"/>
    </w:p>
    <w:sectPr w:rsidR="00701893" w:rsidRPr="0083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0D"/>
    <w:rsid w:val="00701893"/>
    <w:rsid w:val="00831378"/>
    <w:rsid w:val="008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942C0-3046-4825-BF8A-70B879E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2022-02-02T13:20:00Z</dcterms:created>
  <dcterms:modified xsi:type="dcterms:W3CDTF">2022-02-02T13:20:00Z</dcterms:modified>
</cp:coreProperties>
</file>